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B77BD" w14:textId="6AD3CE54" w:rsidR="00945A3A" w:rsidRPr="00031F7A" w:rsidRDefault="00945A3A" w:rsidP="00945A3A">
      <w:pPr>
        <w:pStyle w:val="H1"/>
        <w:rPr>
          <w:rFonts w:ascii="Calibri" w:hAnsi="Calibri"/>
        </w:rPr>
      </w:pPr>
      <w:bookmarkStart w:id="0" w:name="_Toc15917062"/>
      <w:bookmarkStart w:id="1" w:name="_Toc185842956"/>
      <w:bookmarkStart w:id="2" w:name="_Hlk106868148"/>
      <w:bookmarkStart w:id="3" w:name="_Toc372294238"/>
      <w:r w:rsidRPr="00004366">
        <w:rPr>
          <w:rFonts w:ascii="Calibri" w:hAnsi="Calibri"/>
        </w:rPr>
        <w:t>Admissions Policy</w:t>
      </w:r>
      <w:bookmarkEnd w:id="0"/>
      <w:bookmarkEnd w:id="1"/>
    </w:p>
    <w:p w14:paraId="683D578A" w14:textId="77777777" w:rsidR="00945A3A" w:rsidRPr="00031F7A" w:rsidRDefault="00945A3A" w:rsidP="00945A3A">
      <w:pPr>
        <w:jc w:val="both"/>
        <w:rPr>
          <w:rFonts w:ascii="Calibri" w:hAnsi="Calibri" w:cs="Calibri"/>
          <w:i/>
          <w:iCs/>
        </w:rPr>
      </w:pPr>
    </w:p>
    <w:p w14:paraId="1223FB4E" w14:textId="77777777" w:rsidR="00945A3A" w:rsidRPr="00031F7A" w:rsidRDefault="00945A3A" w:rsidP="00945A3A">
      <w:pPr>
        <w:jc w:val="both"/>
        <w:rPr>
          <w:rFonts w:ascii="Calibri" w:hAnsi="Calibri" w:cs="Calibri"/>
        </w:rPr>
      </w:pPr>
    </w:p>
    <w:p w14:paraId="096CACBE" w14:textId="3BFFC3D3" w:rsidR="00945A3A" w:rsidRPr="00031F7A" w:rsidRDefault="00945A3A" w:rsidP="00945A3A">
      <w:pPr>
        <w:jc w:val="both"/>
        <w:rPr>
          <w:rFonts w:ascii="Calibri" w:hAnsi="Calibri" w:cs="Calibri"/>
        </w:rPr>
      </w:pPr>
      <w:r w:rsidRPr="00031F7A">
        <w:rPr>
          <w:rFonts w:ascii="Calibri" w:hAnsi="Calibri" w:cs="Calibri"/>
        </w:rPr>
        <w:t xml:space="preserve">At </w:t>
      </w:r>
      <w:r w:rsidR="00E6102F">
        <w:rPr>
          <w:rFonts w:ascii="Calibri" w:hAnsi="Calibri" w:cs="Calibri"/>
          <w:b/>
        </w:rPr>
        <w:t>Bumpsa Daisies Nursery Ltd</w:t>
      </w:r>
      <w:r w:rsidRPr="00031F7A">
        <w:rPr>
          <w:rFonts w:ascii="Calibri" w:hAnsi="Calibri" w:cs="Calibri"/>
        </w:rPr>
        <w:t xml:space="preserve"> we care for </w:t>
      </w:r>
      <w:r w:rsidR="00F8011D">
        <w:rPr>
          <w:rFonts w:ascii="Calibri" w:hAnsi="Calibri" w:cs="Calibri"/>
          <w:b/>
        </w:rPr>
        <w:t>74</w:t>
      </w:r>
      <w:r w:rsidR="00E6102F">
        <w:rPr>
          <w:rFonts w:ascii="Calibri" w:hAnsi="Calibri" w:cs="Calibri"/>
          <w:b/>
        </w:rPr>
        <w:t xml:space="preserve"> </w:t>
      </w:r>
      <w:r w:rsidRPr="00031F7A">
        <w:rPr>
          <w:rFonts w:ascii="Calibri" w:hAnsi="Calibri" w:cs="Calibri"/>
        </w:rPr>
        <w:t>children</w:t>
      </w:r>
      <w:r w:rsidR="00E6102F">
        <w:rPr>
          <w:rFonts w:ascii="Calibri" w:hAnsi="Calibri" w:cs="Calibri"/>
        </w:rPr>
        <w:t xml:space="preserve"> per day</w:t>
      </w:r>
      <w:r w:rsidRPr="00031F7A">
        <w:rPr>
          <w:rFonts w:ascii="Calibri" w:hAnsi="Calibri" w:cs="Calibri"/>
        </w:rPr>
        <w:t xml:space="preserve"> between the ages of </w:t>
      </w:r>
      <w:r w:rsidR="00E6102F">
        <w:rPr>
          <w:rFonts w:ascii="Calibri" w:hAnsi="Calibri" w:cs="Calibri"/>
          <w:b/>
        </w:rPr>
        <w:t xml:space="preserve">Birth </w:t>
      </w:r>
      <w:r w:rsidRPr="00031F7A">
        <w:rPr>
          <w:rFonts w:ascii="Calibri" w:hAnsi="Calibri" w:cs="Calibri"/>
        </w:rPr>
        <w:t xml:space="preserve">and </w:t>
      </w:r>
      <w:r w:rsidR="00E6102F">
        <w:rPr>
          <w:rFonts w:ascii="Calibri" w:hAnsi="Calibri" w:cs="Calibri"/>
          <w:b/>
        </w:rPr>
        <w:t>5 years.</w:t>
      </w:r>
    </w:p>
    <w:p w14:paraId="292B9A7D" w14:textId="77777777" w:rsidR="00945A3A" w:rsidRPr="00031F7A" w:rsidRDefault="00945A3A" w:rsidP="00945A3A">
      <w:pPr>
        <w:jc w:val="both"/>
        <w:rPr>
          <w:rFonts w:ascii="Calibri" w:hAnsi="Calibri" w:cs="Calibri"/>
        </w:rPr>
      </w:pPr>
    </w:p>
    <w:p w14:paraId="08D2805C" w14:textId="77777777" w:rsidR="00945A3A" w:rsidRPr="00031F7A" w:rsidRDefault="00945A3A" w:rsidP="00945A3A">
      <w:pPr>
        <w:jc w:val="both"/>
        <w:rPr>
          <w:rFonts w:ascii="Calibri" w:hAnsi="Calibri" w:cs="Calibri"/>
        </w:rPr>
      </w:pPr>
      <w:r w:rsidRPr="00031F7A">
        <w:rPr>
          <w:rFonts w:ascii="Calibri" w:hAnsi="Calibri" w:cs="Calibri"/>
        </w:rPr>
        <w:t>The numbers and ages of children admitted to the nursery comply with the legal space requirements set out in the Early Years Foundation Stage (EYFS). When considering admissions we are mindful of staff: child ratios and the facilities available at the nursery.</w:t>
      </w:r>
    </w:p>
    <w:p w14:paraId="0E92FFD3" w14:textId="77777777" w:rsidR="00945A3A" w:rsidRPr="00031F7A" w:rsidRDefault="00945A3A" w:rsidP="00945A3A">
      <w:pPr>
        <w:jc w:val="both"/>
        <w:rPr>
          <w:rFonts w:ascii="Calibri" w:hAnsi="Calibri" w:cs="Calibri"/>
        </w:rPr>
      </w:pPr>
    </w:p>
    <w:p w14:paraId="386CF02F" w14:textId="77777777" w:rsidR="00945A3A" w:rsidRPr="00031F7A" w:rsidRDefault="00945A3A" w:rsidP="00945A3A">
      <w:pPr>
        <w:jc w:val="both"/>
        <w:rPr>
          <w:rFonts w:ascii="Calibri" w:hAnsi="Calibri" w:cs="Calibri"/>
        </w:rPr>
      </w:pPr>
      <w:r w:rsidRPr="00031F7A">
        <w:rPr>
          <w:rFonts w:ascii="Calibri" w:hAnsi="Calibri" w:cs="Calibri"/>
        </w:rPr>
        <w:t>The nursery uses the following admission criteria, which is applied in the following order of priority:</w:t>
      </w:r>
    </w:p>
    <w:p w14:paraId="46470D32"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Looked after children</w:t>
      </w:r>
    </w:p>
    <w:p w14:paraId="2ED21400"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A child known by the local authority to have special educational needs and/or a disability (SEND) and whose needs can be best met at the preferred nursery</w:t>
      </w:r>
    </w:p>
    <w:p w14:paraId="4C561FDD" w14:textId="77777777" w:rsidR="00945A3A" w:rsidRPr="00031F7A" w:rsidRDefault="00945A3A" w:rsidP="00945A3A">
      <w:pPr>
        <w:numPr>
          <w:ilvl w:val="0"/>
          <w:numId w:val="6"/>
        </w:numPr>
        <w:jc w:val="both"/>
        <w:rPr>
          <w:rFonts w:ascii="Calibri" w:hAnsi="Calibri" w:cs="Calibri"/>
          <w:color w:val="000000"/>
        </w:rPr>
      </w:pPr>
      <w:r w:rsidRPr="00031F7A">
        <w:rPr>
          <w:rFonts w:ascii="Calibri" w:hAnsi="Calibri" w:cs="Calibri"/>
        </w:rPr>
        <w:t xml:space="preserve">A vulnerable child with either a Child Protection or a Child in Need Plan, </w:t>
      </w:r>
      <w:r w:rsidRPr="00031F7A">
        <w:rPr>
          <w:rFonts w:ascii="Calibri" w:hAnsi="Calibri" w:cs="Calibri"/>
          <w:color w:val="000000"/>
        </w:rPr>
        <w:t xml:space="preserve">or in receipt of other local authority support </w:t>
      </w:r>
    </w:p>
    <w:p w14:paraId="1F112F4A" w14:textId="77777777" w:rsidR="00945A3A" w:rsidRPr="00031F7A" w:rsidRDefault="00945A3A" w:rsidP="00945A3A">
      <w:pPr>
        <w:pStyle w:val="ListParagraph"/>
        <w:numPr>
          <w:ilvl w:val="0"/>
          <w:numId w:val="6"/>
        </w:numPr>
        <w:jc w:val="both"/>
        <w:rPr>
          <w:rFonts w:ascii="Calibri" w:eastAsia="Calibri" w:hAnsi="Calibri" w:cs="Calibri"/>
        </w:rPr>
      </w:pPr>
      <w:r w:rsidRPr="00031F7A">
        <w:rPr>
          <w:rFonts w:ascii="Calibri" w:hAnsi="Calibri" w:cs="Calibri"/>
        </w:rPr>
        <w:t>Children who have siblings who are already with us</w:t>
      </w:r>
    </w:p>
    <w:p w14:paraId="714FE0BA"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Children whose parents live within the area.</w:t>
      </w:r>
    </w:p>
    <w:p w14:paraId="206D3E47" w14:textId="77777777" w:rsidR="00945A3A" w:rsidRPr="00031F7A" w:rsidRDefault="00945A3A" w:rsidP="00945A3A">
      <w:pPr>
        <w:jc w:val="both"/>
        <w:rPr>
          <w:rFonts w:ascii="Calibri" w:eastAsia="Calibri" w:hAnsi="Calibri" w:cs="Calibri"/>
        </w:rPr>
      </w:pPr>
    </w:p>
    <w:p w14:paraId="48ED6764" w14:textId="4465429D" w:rsidR="00945A3A" w:rsidRPr="00031F7A" w:rsidRDefault="00E6102F" w:rsidP="00945A3A">
      <w:pPr>
        <w:jc w:val="both"/>
        <w:rPr>
          <w:rFonts w:ascii="Calibri" w:hAnsi="Calibri" w:cs="Calibri"/>
        </w:rPr>
      </w:pPr>
      <w:r w:rsidRPr="00E6102F">
        <w:rPr>
          <w:rFonts w:ascii="Calibri" w:hAnsi="Calibri" w:cs="Calibri"/>
        </w:rPr>
        <w:t>While places are generally offered on a first-come, first-served basis, during busier periods and depending on availability, we may need to prioritise certain families if we are unable to accommodate all requests at the time.</w:t>
      </w:r>
    </w:p>
    <w:p w14:paraId="56A4504D" w14:textId="77777777" w:rsidR="00945A3A" w:rsidRPr="00031F7A" w:rsidRDefault="00945A3A" w:rsidP="00945A3A">
      <w:pPr>
        <w:jc w:val="both"/>
        <w:rPr>
          <w:rFonts w:ascii="Calibri" w:hAnsi="Calibri" w:cs="Calibri"/>
        </w:rPr>
      </w:pPr>
      <w:r w:rsidRPr="00031F7A">
        <w:rPr>
          <w:rFonts w:ascii="Calibri" w:hAnsi="Calibri" w:cs="Calibri"/>
        </w:rPr>
        <w:t>We operate an Inclusion and equality policy and ensure that all children have access to nursery places and services irrespective of their gender, race, disability, religion or belief or sexual orientation of parents.</w:t>
      </w:r>
    </w:p>
    <w:p w14:paraId="78A9862A" w14:textId="77777777" w:rsidR="00945A3A" w:rsidRPr="00031F7A" w:rsidRDefault="00945A3A" w:rsidP="00945A3A">
      <w:pPr>
        <w:jc w:val="both"/>
        <w:rPr>
          <w:rFonts w:ascii="Calibri" w:hAnsi="Calibri" w:cs="Calibri"/>
        </w:rPr>
      </w:pPr>
    </w:p>
    <w:p w14:paraId="1A8D048D" w14:textId="77777777" w:rsidR="00945A3A" w:rsidRPr="00031F7A" w:rsidRDefault="00945A3A" w:rsidP="00945A3A">
      <w:pPr>
        <w:jc w:val="both"/>
        <w:rPr>
          <w:rFonts w:ascii="Calibri" w:hAnsi="Calibri" w:cs="Calibri"/>
        </w:rPr>
      </w:pPr>
      <w:r w:rsidRPr="00031F7A">
        <w:rPr>
          <w:rFonts w:ascii="Calibri" w:hAnsi="Calibri" w:cs="Calibri"/>
        </w:rPr>
        <w:t>Prior to a child attending nursery, parents must complete and sign a contract and registration form. These forms provide the nursery with personal details relating to the child. For example, name, date of birth, address, emergency contact details, parental responsibilities, dietary requirements, collection arrangements, fees and sessions, contact details for parents, doctor’s contact details, health visitor contact details, allergies, parental consent and vaccinations etc.</w:t>
      </w:r>
    </w:p>
    <w:p w14:paraId="2EF4627A" w14:textId="77777777" w:rsidR="00945A3A" w:rsidRPr="00031F7A" w:rsidRDefault="00945A3A" w:rsidP="00945A3A">
      <w:pPr>
        <w:jc w:val="both"/>
        <w:rPr>
          <w:rFonts w:ascii="Calibri" w:hAnsi="Calibri" w:cs="Calibri"/>
        </w:rPr>
      </w:pPr>
    </w:p>
    <w:p w14:paraId="7072A035" w14:textId="77777777" w:rsidR="00945A3A" w:rsidRPr="00031F7A" w:rsidRDefault="00945A3A" w:rsidP="00945A3A">
      <w:pPr>
        <w:jc w:val="both"/>
        <w:rPr>
          <w:rFonts w:ascii="Calibri" w:hAnsi="Calibri" w:cs="Calibri"/>
          <w:b/>
          <w:bCs/>
        </w:rPr>
      </w:pPr>
      <w:r w:rsidRPr="00031F7A">
        <w:rPr>
          <w:rFonts w:ascii="Calibri" w:hAnsi="Calibri" w:cs="Calibri"/>
          <w:b/>
          <w:bCs/>
        </w:rPr>
        <w:t>Providers eligible to provide government funded places for early education</w:t>
      </w:r>
    </w:p>
    <w:p w14:paraId="787912CD" w14:textId="3C2384C4" w:rsidR="00945A3A" w:rsidRPr="00031F7A" w:rsidRDefault="00945A3A" w:rsidP="00945A3A">
      <w:pPr>
        <w:jc w:val="both"/>
        <w:rPr>
          <w:rFonts w:ascii="Calibri" w:hAnsi="Calibri" w:cs="Calibri"/>
        </w:rPr>
      </w:pPr>
      <w:r w:rsidRPr="00031F7A">
        <w:rPr>
          <w:rFonts w:ascii="Calibri" w:hAnsi="Calibri" w:cs="Calibri"/>
        </w:rPr>
        <w:t xml:space="preserve">All settings registered to accept government funding (detailed in the Nursery operational plan) must offer the funded places for </w:t>
      </w:r>
      <w:r w:rsidR="00E6102F">
        <w:rPr>
          <w:rFonts w:ascii="Calibri" w:hAnsi="Calibri" w:cs="Calibri"/>
        </w:rPr>
        <w:t>t</w:t>
      </w:r>
      <w:r w:rsidR="00E6102F" w:rsidRPr="00031F7A">
        <w:rPr>
          <w:rFonts w:ascii="Calibri" w:hAnsi="Calibri" w:cs="Calibri"/>
        </w:rPr>
        <w:t>w</w:t>
      </w:r>
      <w:r w:rsidR="00E6102F">
        <w:rPr>
          <w:rFonts w:ascii="Calibri" w:hAnsi="Calibri" w:cs="Calibri"/>
        </w:rPr>
        <w:t>o- to five-year-olds</w:t>
      </w:r>
      <w:r w:rsidRPr="00031F7A">
        <w:rPr>
          <w:rFonts w:ascii="Calibri" w:hAnsi="Calibri" w:cs="Calibri"/>
        </w:rPr>
        <w:t xml:space="preserve"> for early learning sessions specified by the local authority. At </w:t>
      </w:r>
      <w:r w:rsidR="00E6102F">
        <w:rPr>
          <w:rFonts w:ascii="Calibri" w:hAnsi="Calibri" w:cs="Calibri"/>
          <w:b/>
          <w:bCs/>
        </w:rPr>
        <w:t>Bumpsa Daisies Nursery Ltd</w:t>
      </w:r>
      <w:r w:rsidRPr="00031F7A">
        <w:rPr>
          <w:rFonts w:ascii="Calibri" w:hAnsi="Calibri" w:cs="Calibri"/>
        </w:rPr>
        <w:t xml:space="preserve"> we currently provide </w:t>
      </w:r>
      <w:r w:rsidR="00E6102F">
        <w:rPr>
          <w:rFonts w:ascii="Calibri" w:hAnsi="Calibri" w:cs="Calibri"/>
          <w:b/>
          <w:bCs/>
        </w:rPr>
        <w:t xml:space="preserve">40 </w:t>
      </w:r>
      <w:r w:rsidRPr="00031F7A">
        <w:rPr>
          <w:rFonts w:ascii="Calibri" w:hAnsi="Calibri" w:cs="Calibri"/>
        </w:rPr>
        <w:t>government funded places for children</w:t>
      </w:r>
      <w:r w:rsidR="00E6102F">
        <w:rPr>
          <w:rFonts w:ascii="Calibri" w:hAnsi="Calibri" w:cs="Calibri"/>
        </w:rPr>
        <w:t xml:space="preserve"> per day</w:t>
      </w:r>
      <w:r w:rsidRPr="00031F7A">
        <w:rPr>
          <w:rFonts w:ascii="Calibri" w:hAnsi="Calibri" w:cs="Calibri"/>
        </w:rPr>
        <w:t xml:space="preserve">; this is subject to availability. These places will be allocated on a first come, first served basis. Please note for the admissions of the government funded nursery education places we have a termly intake, beginning the term </w:t>
      </w:r>
      <w:r w:rsidRPr="001A540B">
        <w:rPr>
          <w:rFonts w:ascii="Calibri" w:hAnsi="Calibri" w:cs="Calibri"/>
        </w:rPr>
        <w:t>following your child’s birthday.</w:t>
      </w:r>
    </w:p>
    <w:p w14:paraId="57D344EC" w14:textId="77777777" w:rsidR="00945A3A" w:rsidRPr="00031F7A" w:rsidRDefault="00945A3A" w:rsidP="00945A3A">
      <w:pPr>
        <w:jc w:val="both"/>
        <w:rPr>
          <w:rFonts w:ascii="Calibri" w:hAnsi="Calibri" w:cs="Calibri"/>
        </w:rPr>
      </w:pPr>
    </w:p>
    <w:p w14:paraId="5F07F4B7" w14:textId="77777777" w:rsidR="00945A3A" w:rsidRPr="00031F7A" w:rsidRDefault="00945A3A" w:rsidP="00945A3A">
      <w:pPr>
        <w:jc w:val="both"/>
        <w:rPr>
          <w:rFonts w:ascii="Calibri" w:hAnsi="Calibri" w:cs="Calibri"/>
        </w:rPr>
      </w:pPr>
      <w:r w:rsidRPr="00031F7A">
        <w:rPr>
          <w:rFonts w:ascii="Calibri" w:hAnsi="Calibri" w:cs="Calibri"/>
        </w:rPr>
        <w:t xml:space="preserve">All funded sessions are now in line with the flexible arrangement as specified by the Government. When you register your child for their funded place, we will discuss your needs and, as far as possible with availability and staffing arrangements, we will accommodate your </w:t>
      </w:r>
      <w:r w:rsidRPr="00031F7A">
        <w:rPr>
          <w:rFonts w:ascii="Calibri" w:hAnsi="Calibri" w:cs="Calibri"/>
        </w:rPr>
        <w:lastRenderedPageBreak/>
        <w:t xml:space="preserve">wishes. We reserve the right to limit and/or have specific funded sessions, according to our business requirements. </w:t>
      </w:r>
    </w:p>
    <w:p w14:paraId="4F43E84C" w14:textId="77777777" w:rsidR="00945A3A" w:rsidRPr="00031F7A" w:rsidRDefault="00945A3A" w:rsidP="00945A3A">
      <w:pPr>
        <w:jc w:val="both"/>
        <w:rPr>
          <w:rFonts w:ascii="Calibri" w:hAnsi="Calibri" w:cs="Calibri"/>
        </w:rPr>
      </w:pPr>
    </w:p>
    <w:bookmarkEnd w:id="2"/>
    <w:p w14:paraId="7B3380F3" w14:textId="77777777" w:rsidR="00945A3A" w:rsidRPr="00031F7A" w:rsidRDefault="00945A3A" w:rsidP="00945A3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45A3A" w:rsidRPr="00031F7A" w14:paraId="6ECFF73A" w14:textId="77777777" w:rsidTr="004068A1">
        <w:trPr>
          <w:jc w:val="center"/>
        </w:trPr>
        <w:tc>
          <w:tcPr>
            <w:tcW w:w="2943" w:type="dxa"/>
            <w:tcBorders>
              <w:top w:val="single" w:sz="4" w:space="0" w:color="000000"/>
            </w:tcBorders>
            <w:vAlign w:val="center"/>
          </w:tcPr>
          <w:p w14:paraId="01E6E636"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21A69E1"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A5CA26D"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945A3A" w:rsidRPr="00031F7A" w14:paraId="55920E82" w14:textId="77777777" w:rsidTr="004068A1">
        <w:trPr>
          <w:jc w:val="center"/>
        </w:trPr>
        <w:tc>
          <w:tcPr>
            <w:tcW w:w="2943" w:type="dxa"/>
            <w:vAlign w:val="center"/>
          </w:tcPr>
          <w:p w14:paraId="3B4C5EC9" w14:textId="212C81B7" w:rsidR="00945A3A" w:rsidRPr="00031F7A" w:rsidRDefault="001A540B" w:rsidP="004068A1">
            <w:pPr>
              <w:jc w:val="both"/>
              <w:rPr>
                <w:rFonts w:ascii="Calibri" w:eastAsia="Calibri" w:hAnsi="Calibri" w:cs="Calibri"/>
                <w:sz w:val="22"/>
                <w:szCs w:val="22"/>
              </w:rPr>
            </w:pPr>
            <w:r>
              <w:rPr>
                <w:rFonts w:ascii="Calibri" w:eastAsia="Arial" w:hAnsi="Calibri" w:cs="Calibri"/>
                <w:i/>
                <w:sz w:val="20"/>
                <w:szCs w:val="20"/>
              </w:rPr>
              <w:t>22.07.2025</w:t>
            </w:r>
          </w:p>
        </w:tc>
        <w:tc>
          <w:tcPr>
            <w:tcW w:w="3408" w:type="dxa"/>
          </w:tcPr>
          <w:p w14:paraId="7BDD2274" w14:textId="6FDDD1DB" w:rsidR="00945A3A" w:rsidRPr="001A540B" w:rsidRDefault="001A540B" w:rsidP="004068A1">
            <w:pPr>
              <w:jc w:val="both"/>
              <w:rPr>
                <w:rFonts w:ascii="Baguet Script" w:eastAsia="Calibri" w:hAnsi="Baguet Script" w:cs="Calibri"/>
                <w:sz w:val="22"/>
                <w:szCs w:val="22"/>
              </w:rPr>
            </w:pPr>
            <w:proofErr w:type="spellStart"/>
            <w:r w:rsidRPr="001A540B">
              <w:rPr>
                <w:rFonts w:ascii="Baguet Script" w:eastAsia="Calibri" w:hAnsi="Baguet Script" w:cs="Calibri"/>
                <w:sz w:val="22"/>
                <w:szCs w:val="22"/>
              </w:rPr>
              <w:t>D.Lendrum</w:t>
            </w:r>
            <w:proofErr w:type="spellEnd"/>
          </w:p>
        </w:tc>
        <w:tc>
          <w:tcPr>
            <w:tcW w:w="2754" w:type="dxa"/>
          </w:tcPr>
          <w:p w14:paraId="6D7FA962" w14:textId="043AD139" w:rsidR="00945A3A" w:rsidRPr="00031F7A" w:rsidRDefault="001A540B" w:rsidP="004068A1">
            <w:pPr>
              <w:jc w:val="both"/>
              <w:rPr>
                <w:rFonts w:ascii="Calibri" w:eastAsia="Calibri" w:hAnsi="Calibri" w:cs="Calibri"/>
                <w:sz w:val="22"/>
                <w:szCs w:val="22"/>
              </w:rPr>
            </w:pPr>
            <w:r>
              <w:rPr>
                <w:rFonts w:ascii="Calibri" w:eastAsia="Arial" w:hAnsi="Calibri" w:cs="Calibri"/>
                <w:i/>
                <w:sz w:val="20"/>
                <w:szCs w:val="20"/>
              </w:rPr>
              <w:t>July 2025</w:t>
            </w:r>
          </w:p>
        </w:tc>
      </w:tr>
    </w:tbl>
    <w:p w14:paraId="5F437F72" w14:textId="77777777" w:rsidR="00945A3A" w:rsidRPr="00031F7A" w:rsidRDefault="00945A3A" w:rsidP="00945A3A">
      <w:pPr>
        <w:jc w:val="both"/>
        <w:rPr>
          <w:rFonts w:ascii="Calibri" w:hAnsi="Calibri" w:cs="Calibri"/>
        </w:rPr>
      </w:pPr>
    </w:p>
    <w:p w14:paraId="3B7D19AC" w14:textId="77777777" w:rsidR="00945A3A" w:rsidRPr="00031F7A" w:rsidRDefault="00945A3A" w:rsidP="00945A3A">
      <w:pPr>
        <w:jc w:val="both"/>
        <w:rPr>
          <w:rFonts w:ascii="Calibri" w:hAnsi="Calibri" w:cs="Calibri"/>
        </w:rPr>
      </w:pPr>
      <w:r w:rsidRPr="00031F7A">
        <w:rPr>
          <w:rFonts w:ascii="Calibri" w:hAnsi="Calibri" w:cs="Calibri"/>
        </w:rPr>
        <w:t xml:space="preserve"> </w:t>
      </w:r>
    </w:p>
    <w:bookmarkEnd w:id="3"/>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DB8D" w14:textId="77777777" w:rsidR="00A15A31" w:rsidRDefault="00A15A31" w:rsidP="007A3117">
      <w:r>
        <w:separator/>
      </w:r>
    </w:p>
  </w:endnote>
  <w:endnote w:type="continuationSeparator" w:id="0">
    <w:p w14:paraId="796B3105" w14:textId="77777777" w:rsidR="00A15A31" w:rsidRDefault="00A15A31"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B9168FA"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74B3" w14:textId="77777777" w:rsidR="00A15A31" w:rsidRDefault="00A15A31" w:rsidP="007A3117">
      <w:r>
        <w:separator/>
      </w:r>
    </w:p>
  </w:footnote>
  <w:footnote w:type="continuationSeparator" w:id="0">
    <w:p w14:paraId="275CC04D" w14:textId="77777777" w:rsidR="00A15A31" w:rsidRDefault="00A15A31"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950331"/>
    <w:multiLevelType w:val="hybridMultilevel"/>
    <w:tmpl w:val="619CF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4832834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A540B"/>
    <w:rsid w:val="001F42E7"/>
    <w:rsid w:val="002168C5"/>
    <w:rsid w:val="002C255D"/>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C30BA"/>
    <w:rsid w:val="005D5D3B"/>
    <w:rsid w:val="00604E3E"/>
    <w:rsid w:val="006208D0"/>
    <w:rsid w:val="00626A40"/>
    <w:rsid w:val="00636838"/>
    <w:rsid w:val="00660ED8"/>
    <w:rsid w:val="00700A28"/>
    <w:rsid w:val="00730F75"/>
    <w:rsid w:val="00746E2E"/>
    <w:rsid w:val="0077475C"/>
    <w:rsid w:val="0078206F"/>
    <w:rsid w:val="007A3117"/>
    <w:rsid w:val="007B5112"/>
    <w:rsid w:val="00827029"/>
    <w:rsid w:val="00945A3A"/>
    <w:rsid w:val="009B30E1"/>
    <w:rsid w:val="009D6487"/>
    <w:rsid w:val="00A15A31"/>
    <w:rsid w:val="00A7043E"/>
    <w:rsid w:val="00B04D8A"/>
    <w:rsid w:val="00BC4682"/>
    <w:rsid w:val="00C128FC"/>
    <w:rsid w:val="00C21D30"/>
    <w:rsid w:val="00C821B8"/>
    <w:rsid w:val="00CF1B0F"/>
    <w:rsid w:val="00DB04B4"/>
    <w:rsid w:val="00E20AD2"/>
    <w:rsid w:val="00E52AD1"/>
    <w:rsid w:val="00E6102F"/>
    <w:rsid w:val="00F14764"/>
    <w:rsid w:val="00F8011D"/>
    <w:rsid w:val="00F91A8F"/>
    <w:rsid w:val="00FA3710"/>
    <w:rsid w:val="00FC3E7D"/>
    <w:rsid w:val="00FE1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D40073CD-F91B-4496-B32D-7DFA22D41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2025-08-04T11:30:00Z</dcterms:created>
  <dcterms:modified xsi:type="dcterms:W3CDTF">2025-08-04T11:30:00Z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